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Informatika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5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Internet a sítě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užívá adekvátní zdroje informací z internetu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informace na internetu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přistupuje kriticky k získaným informacím a uvědomuje si nutnost verifikace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informace na internetu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 daty zachází tak, že eliminuje riziko ztráty a dbá na bezpečnost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aplikace pro zpracování a evidenci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uvědomuje si nástrahy a předchází rizikům spojeným s užíváním internetu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aktuální stav internetu, hrozby a trendy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počítačová síť a internet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Modelování a zpracování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zvládne modelovat situace pomocí adekvátních schémat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aplikace pro zpracování a evidenci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 a vyhodnocuje modely dat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aplikace pro zpracování a evidenci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prezentuje své výstupy ve vhodném formátu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aplikace pro zpracování a evidenci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Programování a algoritmizace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zvládne sestavit jednoduchý program v blokově orientovaném programovacím jazyce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základy programování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používá opakování, větvení programu, proměnné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základy programování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dokáže nalézt chybu v programu nebo upravit program tak, aby měl očekávaný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základy programování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Uživatel PC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má pojem o běžné licenční politice a zákonech související s duševním vlastnictvím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digitalizace informací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efektivně a ergonomicky ovládá počítač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digitalizace informací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ekologie digitální techniky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HW počítače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má přehled o základních komponentech, které tvoří počítač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HW počítače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