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Anglický jazyk - 6.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4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Čtení s porozuměním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uplatňuje novou slovní zásobu a odvozuje význam slov z kontextu, vyhledává požadované informace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přítomný čas průběhový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přítomný čas prostý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minulý čas pravidelných a nepravidelných sloves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SLOVNÍ ZÁSOBA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datum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každodenní činnosti a volnočasové aktivity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zvířata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strava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prázdniny, dovolená, cestování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Mluvení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ústně i písemně v krátkých větách sdělí základní informace o sobě a okolním světě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přítomný čas průběhový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přítomný čas prostý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vyjádří datum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řadové číslovky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vyjádří množství a ovládá kvantifikátory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počitatelná a nepočitatelná podstatná jména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vyjádří povinnost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sloveso MUST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Poslech s porozuměním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rozumí konkrétním informacím v jednoduchých, pomalu a zřetelně pronášených textech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přítomný čas průběhový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přítomný čas prostý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minulý čas pravidelných a nepravidelných sloves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Psaní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jednoduše popíše osoby, místa, situace a události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minulý čas pravidelných a nepravidelných sloves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SLOVNÍ ZÁSOBA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datum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každodenní činnosti a volnočasové aktivity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zvířata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strava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prázdniny, dovolená, cestování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popíše ústně i písemně opakující se a právě probíhající děje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přítomný čas průběhový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přítomný čas prostý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